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6F648E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34CCA">
              <w:rPr>
                <w:rFonts w:eastAsia="仿宋_GB2312"/>
                <w:bCs/>
                <w:color w:val="000000"/>
                <w:szCs w:val="21"/>
              </w:rPr>
              <w:t>浙江欧伦泰防火设备有限公司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6F648E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汤一河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6F648E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34CCA">
              <w:rPr>
                <w:rFonts w:eastAsia="仿宋_GB2312"/>
                <w:bCs/>
                <w:color w:val="000000"/>
                <w:szCs w:val="21"/>
              </w:rPr>
              <w:t>黄家埠镇五车堰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6F648E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034CCA">
              <w:rPr>
                <w:rFonts w:eastAsia="仿宋_GB2312"/>
                <w:bCs/>
                <w:color w:val="000000"/>
                <w:szCs w:val="21"/>
              </w:rPr>
              <w:t>浙江欧伦泰防火设备有限公司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BF2A6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BF2A60">
              <w:rPr>
                <w:rFonts w:hint="eastAsia"/>
                <w:sz w:val="21"/>
              </w:rPr>
              <w:t>孙解华、</w:t>
            </w:r>
            <w:r w:rsidR="006F648E">
              <w:rPr>
                <w:rFonts w:hint="eastAsia"/>
                <w:sz w:val="21"/>
              </w:rPr>
              <w:t>王益灵、倪建波、</w:t>
            </w:r>
            <w:r w:rsidR="00BF2A60">
              <w:rPr>
                <w:rFonts w:hint="eastAsia"/>
                <w:sz w:val="21"/>
              </w:rPr>
              <w:t>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6F648E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BF2A60">
              <w:rPr>
                <w:rFonts w:hint="eastAsia"/>
                <w:sz w:val="21"/>
              </w:rPr>
              <w:t>5.</w:t>
            </w:r>
            <w:r w:rsidR="006F648E">
              <w:rPr>
                <w:rFonts w:hint="eastAsia"/>
                <w:sz w:val="21"/>
              </w:rPr>
              <w:t>7.30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BF2A60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6F648E" w:rsidP="00BF2A6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金嘉敏、孙解华、王益灵、倪建波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6F648E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汤一河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6F648E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BF2A60">
              <w:rPr>
                <w:rFonts w:hint="eastAsia"/>
                <w:sz w:val="21"/>
              </w:rPr>
              <w:t>5.</w:t>
            </w:r>
            <w:r w:rsidR="006F648E">
              <w:rPr>
                <w:rFonts w:hint="eastAsia"/>
                <w:sz w:val="21"/>
              </w:rPr>
              <w:t>7.15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6F648E">
            <w:pPr>
              <w:pStyle w:val="TableParagraph"/>
              <w:ind w:left="205"/>
              <w:rPr>
                <w:sz w:val="20"/>
              </w:rPr>
            </w:pPr>
            <w:r w:rsidRPr="006F648E">
              <w:rPr>
                <w:sz w:val="20"/>
              </w:rPr>
              <w:drawing>
                <wp:inline distT="0" distB="0" distL="114300" distR="114300">
                  <wp:extent cx="5479415" cy="4238625"/>
                  <wp:effectExtent l="19050" t="0" r="6985" b="0"/>
                  <wp:docPr id="493778868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5912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23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6F648E">
            <w:pPr>
              <w:pStyle w:val="TableParagraph"/>
              <w:ind w:left="169"/>
              <w:rPr>
                <w:sz w:val="20"/>
              </w:rPr>
            </w:pPr>
            <w:r w:rsidRPr="006F648E">
              <w:rPr>
                <w:sz w:val="20"/>
              </w:rPr>
              <w:drawing>
                <wp:inline distT="0" distB="0" distL="114300" distR="114300">
                  <wp:extent cx="5479415" cy="3771900"/>
                  <wp:effectExtent l="19050" t="0" r="6985" b="0"/>
                  <wp:docPr id="386130163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73233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19" w:rsidRDefault="00497D19">
      <w:r>
        <w:separator/>
      </w:r>
    </w:p>
  </w:endnote>
  <w:endnote w:type="continuationSeparator" w:id="0">
    <w:p w:rsidR="00497D19" w:rsidRDefault="0049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19" w:rsidRDefault="00497D19">
      <w:r>
        <w:separator/>
      </w:r>
    </w:p>
  </w:footnote>
  <w:footnote w:type="continuationSeparator" w:id="0">
    <w:p w:rsidR="00497D19" w:rsidRDefault="00497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0A4B24"/>
    <w:rsid w:val="00120DB4"/>
    <w:rsid w:val="001849BF"/>
    <w:rsid w:val="001C39D3"/>
    <w:rsid w:val="001F484D"/>
    <w:rsid w:val="00251CB4"/>
    <w:rsid w:val="002E6305"/>
    <w:rsid w:val="003219CB"/>
    <w:rsid w:val="00363F63"/>
    <w:rsid w:val="00410007"/>
    <w:rsid w:val="004203A6"/>
    <w:rsid w:val="00497D19"/>
    <w:rsid w:val="004D1689"/>
    <w:rsid w:val="005D3B05"/>
    <w:rsid w:val="005D662C"/>
    <w:rsid w:val="006440CB"/>
    <w:rsid w:val="00664C54"/>
    <w:rsid w:val="006D3F93"/>
    <w:rsid w:val="006F648E"/>
    <w:rsid w:val="007C551A"/>
    <w:rsid w:val="00893C69"/>
    <w:rsid w:val="009502E0"/>
    <w:rsid w:val="00951FD5"/>
    <w:rsid w:val="00956A52"/>
    <w:rsid w:val="009922B7"/>
    <w:rsid w:val="00996E0C"/>
    <w:rsid w:val="00A76AD8"/>
    <w:rsid w:val="00AD0F75"/>
    <w:rsid w:val="00AF6DF2"/>
    <w:rsid w:val="00B50DCC"/>
    <w:rsid w:val="00BF2A60"/>
    <w:rsid w:val="00CA58E4"/>
    <w:rsid w:val="00CE11B1"/>
    <w:rsid w:val="00CE40F4"/>
    <w:rsid w:val="00DE6956"/>
    <w:rsid w:val="00ED0B56"/>
    <w:rsid w:val="00F150B7"/>
    <w:rsid w:val="00FC2FB6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2022-07-20T00:52:00Z</dcterms:created>
  <dcterms:modified xsi:type="dcterms:W3CDTF">2025-07-30T07:30:00Z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