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2520"/>
        <w:gridCol w:w="1549"/>
        <w:gridCol w:w="101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7E1076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绍兴市城发建筑工业化制造有限公司</w:t>
            </w:r>
          </w:p>
        </w:tc>
        <w:tc>
          <w:tcPr>
            <w:tcW w:w="1013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7E1076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卢岳标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7E1076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7E1076">
              <w:rPr>
                <w:sz w:val="21"/>
              </w:rPr>
              <w:t>滨海工业区九七丘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7E1076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绍兴市城发建筑工业化制造有限公司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7E107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040A74">
              <w:rPr>
                <w:rFonts w:hint="eastAsia"/>
                <w:sz w:val="21"/>
              </w:rPr>
              <w:t>王益灵、</w:t>
            </w:r>
            <w:r w:rsidR="007E1076">
              <w:rPr>
                <w:rFonts w:hint="eastAsia"/>
                <w:sz w:val="21"/>
              </w:rPr>
              <w:t>范有军</w:t>
            </w:r>
          </w:p>
        </w:tc>
      </w:tr>
      <w:tr w:rsidR="005D662C" w:rsidTr="00B50DCC">
        <w:trPr>
          <w:trHeight w:val="333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2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7E107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040A74">
              <w:rPr>
                <w:rFonts w:hint="eastAsia"/>
                <w:sz w:val="21"/>
              </w:rPr>
              <w:t>5.</w:t>
            </w:r>
            <w:r w:rsidR="007E1076">
              <w:rPr>
                <w:rFonts w:hint="eastAsia"/>
                <w:sz w:val="21"/>
              </w:rPr>
              <w:t>8.27</w:t>
            </w:r>
          </w:p>
        </w:tc>
      </w:tr>
      <w:tr w:rsidR="005D662C" w:rsidTr="00B50DCC">
        <w:trPr>
          <w:trHeight w:val="547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137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2520" w:type="dxa"/>
            <w:vAlign w:val="center"/>
          </w:tcPr>
          <w:p w:rsidR="005D662C" w:rsidRDefault="00B50DCC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040A74">
              <w:rPr>
                <w:rFonts w:hint="eastAsia"/>
                <w:sz w:val="21"/>
              </w:rPr>
              <w:t>、俞海镔</w:t>
            </w:r>
          </w:p>
        </w:tc>
        <w:tc>
          <w:tcPr>
            <w:tcW w:w="1549" w:type="dxa"/>
            <w:vAlign w:val="center"/>
          </w:tcPr>
          <w:p w:rsidR="005D662C" w:rsidRDefault="00010AB4" w:rsidP="00FE3EBD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96468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040A74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7E1076">
              <w:rPr>
                <w:rFonts w:hint="eastAsia"/>
                <w:sz w:val="21"/>
              </w:rPr>
              <w:t>王益灵、范有军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5D662C">
            <w:pPr>
              <w:pStyle w:val="TableParagraph"/>
              <w:spacing w:before="2"/>
              <w:rPr>
                <w:sz w:val="16"/>
              </w:rPr>
            </w:pPr>
          </w:p>
          <w:p w:rsidR="005D662C" w:rsidRDefault="00010AB4">
            <w:pPr>
              <w:pStyle w:val="TableParagraph"/>
              <w:ind w:left="86" w:right="77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2520" w:type="dxa"/>
            <w:vAlign w:val="center"/>
          </w:tcPr>
          <w:p w:rsidR="005D662C" w:rsidRDefault="007E1076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卢岳标</w:t>
            </w:r>
          </w:p>
        </w:tc>
        <w:tc>
          <w:tcPr>
            <w:tcW w:w="1549" w:type="dxa"/>
            <w:vAlign w:val="center"/>
          </w:tcPr>
          <w:p w:rsidR="005D662C" w:rsidRDefault="00010AB4" w:rsidP="00FE3EBD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50DCC" w:rsidP="00040A7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040A74">
              <w:rPr>
                <w:rFonts w:hint="eastAsia"/>
                <w:sz w:val="21"/>
              </w:rPr>
              <w:t>5.5.6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7E1076">
            <w:pPr>
              <w:pStyle w:val="TableParagraph"/>
              <w:ind w:left="205"/>
              <w:rPr>
                <w:sz w:val="20"/>
              </w:rPr>
            </w:pPr>
            <w:r w:rsidRPr="007E1076">
              <w:rPr>
                <w:sz w:val="20"/>
              </w:rPr>
              <w:drawing>
                <wp:inline distT="0" distB="0" distL="114300" distR="114300">
                  <wp:extent cx="5479415" cy="4181475"/>
                  <wp:effectExtent l="19050" t="0" r="6985" b="0"/>
                  <wp:docPr id="600533588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11585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7E1076">
            <w:pPr>
              <w:pStyle w:val="TableParagraph"/>
              <w:ind w:left="169"/>
              <w:rPr>
                <w:sz w:val="20"/>
              </w:rPr>
            </w:pPr>
            <w:r w:rsidRPr="007E1076">
              <w:rPr>
                <w:sz w:val="20"/>
              </w:rPr>
              <w:drawing>
                <wp:inline distT="0" distB="0" distL="114300" distR="114300">
                  <wp:extent cx="5479415" cy="3096895"/>
                  <wp:effectExtent l="0" t="0" r="6985" b="8255"/>
                  <wp:docPr id="131798622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5632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F4" w:rsidRDefault="004D5FF4">
      <w:r>
        <w:separator/>
      </w:r>
    </w:p>
  </w:endnote>
  <w:endnote w:type="continuationSeparator" w:id="0">
    <w:p w:rsidR="004D5FF4" w:rsidRDefault="004D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F4" w:rsidRDefault="004D5FF4">
      <w:r>
        <w:separator/>
      </w:r>
    </w:p>
  </w:footnote>
  <w:footnote w:type="continuationSeparator" w:id="0">
    <w:p w:rsidR="004D5FF4" w:rsidRDefault="004D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4018C"/>
    <w:rsid w:val="00040A74"/>
    <w:rsid w:val="0004480E"/>
    <w:rsid w:val="000455E6"/>
    <w:rsid w:val="00203DD6"/>
    <w:rsid w:val="00212BED"/>
    <w:rsid w:val="00387750"/>
    <w:rsid w:val="003D5736"/>
    <w:rsid w:val="004D5FF4"/>
    <w:rsid w:val="005D662C"/>
    <w:rsid w:val="005E6FBA"/>
    <w:rsid w:val="006440CB"/>
    <w:rsid w:val="007450D4"/>
    <w:rsid w:val="007D6F45"/>
    <w:rsid w:val="007E1076"/>
    <w:rsid w:val="00885DE4"/>
    <w:rsid w:val="00893C69"/>
    <w:rsid w:val="00935B09"/>
    <w:rsid w:val="00B11DE8"/>
    <w:rsid w:val="00B32917"/>
    <w:rsid w:val="00B50DCC"/>
    <w:rsid w:val="00B81B5C"/>
    <w:rsid w:val="00C00C25"/>
    <w:rsid w:val="00D96468"/>
    <w:rsid w:val="00E20448"/>
    <w:rsid w:val="00ED0B56"/>
    <w:rsid w:val="00FC2C36"/>
    <w:rsid w:val="00FE3EBD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2022-07-20T00:52:00Z</dcterms:created>
  <dcterms:modified xsi:type="dcterms:W3CDTF">2025-08-27T00:47:00Z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