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7533E2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浙江宝时美化工有限公司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7533E2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黄凌子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7533E2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杭州湾上虞经济技术开发区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7533E2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浙江宝时美化工有限公司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50C1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450C17">
              <w:rPr>
                <w:rFonts w:hint="eastAsia"/>
                <w:sz w:val="21"/>
              </w:rPr>
              <w:t>孙解华、俞海镔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7533E2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450C17">
              <w:rPr>
                <w:rFonts w:hint="eastAsia"/>
                <w:sz w:val="21"/>
              </w:rPr>
              <w:t>5.</w:t>
            </w:r>
            <w:r w:rsidR="007533E2">
              <w:rPr>
                <w:rFonts w:hint="eastAsia"/>
                <w:sz w:val="21"/>
              </w:rPr>
              <w:t>11.27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450C17">
              <w:rPr>
                <w:rFonts w:hint="eastAsia"/>
                <w:sz w:val="21"/>
              </w:rPr>
              <w:t>、俞海镔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9922B7" w:rsidP="00450C1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450C17">
              <w:rPr>
                <w:rFonts w:hint="eastAsia"/>
                <w:sz w:val="21"/>
              </w:rPr>
              <w:t>孙解华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7533E2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黄凌子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7533E2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450C17">
              <w:rPr>
                <w:rFonts w:hint="eastAsia"/>
                <w:sz w:val="21"/>
              </w:rPr>
              <w:t>5.</w:t>
            </w:r>
            <w:r w:rsidR="007533E2">
              <w:rPr>
                <w:rFonts w:hint="eastAsia"/>
                <w:sz w:val="21"/>
              </w:rPr>
              <w:t>11</w:t>
            </w:r>
            <w:r w:rsidR="00450C17">
              <w:rPr>
                <w:rFonts w:hint="eastAsia"/>
                <w:sz w:val="21"/>
              </w:rPr>
              <w:t>.13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7533E2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50577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505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7533E2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14825" cy="5419725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541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89" w:rsidRDefault="00FD0389">
      <w:r>
        <w:separator/>
      </w:r>
    </w:p>
  </w:endnote>
  <w:endnote w:type="continuationSeparator" w:id="0">
    <w:p w:rsidR="00FD0389" w:rsidRDefault="00FD0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89" w:rsidRDefault="00FD0389">
      <w:r>
        <w:separator/>
      </w:r>
    </w:p>
  </w:footnote>
  <w:footnote w:type="continuationSeparator" w:id="0">
    <w:p w:rsidR="00FD0389" w:rsidRDefault="00FD0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97C0A"/>
    <w:rsid w:val="000A4B24"/>
    <w:rsid w:val="00120DB4"/>
    <w:rsid w:val="001849BF"/>
    <w:rsid w:val="001C39D3"/>
    <w:rsid w:val="001F484D"/>
    <w:rsid w:val="00251CB4"/>
    <w:rsid w:val="002E6305"/>
    <w:rsid w:val="003219CB"/>
    <w:rsid w:val="00363F63"/>
    <w:rsid w:val="00410007"/>
    <w:rsid w:val="004203A6"/>
    <w:rsid w:val="00450C17"/>
    <w:rsid w:val="004D1689"/>
    <w:rsid w:val="005D3B05"/>
    <w:rsid w:val="005D662C"/>
    <w:rsid w:val="006440CB"/>
    <w:rsid w:val="00664C54"/>
    <w:rsid w:val="006D3F93"/>
    <w:rsid w:val="007533E2"/>
    <w:rsid w:val="007C551A"/>
    <w:rsid w:val="008208BA"/>
    <w:rsid w:val="00893C69"/>
    <w:rsid w:val="009502E0"/>
    <w:rsid w:val="00951FD5"/>
    <w:rsid w:val="009922B7"/>
    <w:rsid w:val="00996E0C"/>
    <w:rsid w:val="00AD0F75"/>
    <w:rsid w:val="00AF6DF2"/>
    <w:rsid w:val="00B50DCC"/>
    <w:rsid w:val="00BF3B38"/>
    <w:rsid w:val="00CA58E4"/>
    <w:rsid w:val="00CE11B1"/>
    <w:rsid w:val="00CE40F4"/>
    <w:rsid w:val="00DE6956"/>
    <w:rsid w:val="00ED0B56"/>
    <w:rsid w:val="00F00CF1"/>
    <w:rsid w:val="00F150B7"/>
    <w:rsid w:val="00FD0389"/>
    <w:rsid w:val="00FE4E10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2022-07-20T00:52:00Z</dcterms:created>
  <dcterms:modified xsi:type="dcterms:W3CDTF">2025-11-26T08:45:00Z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